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right="197"/>
        <w:jc w:val="center"/>
        <w:rPr>
          <w:b w:val="0"/>
          <w:bCs w:val="0"/>
          <w:lang w:eastAsia="zh-CN"/>
        </w:rPr>
      </w:pPr>
      <w:r>
        <w:rPr>
          <w:lang w:eastAsia="zh-CN"/>
        </w:rPr>
        <w:t>学生宿舍钥匙借用管理规定</w:t>
      </w:r>
    </w:p>
    <w:p>
      <w:pPr>
        <w:spacing w:before="11"/>
        <w:rPr>
          <w:rFonts w:ascii="宋体" w:hAnsi="宋体" w:eastAsia="宋体" w:cs="宋体"/>
          <w:b/>
          <w:bCs/>
          <w:sz w:val="18"/>
          <w:szCs w:val="18"/>
          <w:lang w:eastAsia="zh-CN"/>
        </w:rPr>
      </w:pPr>
    </w:p>
    <w:p>
      <w:pPr>
        <w:pStyle w:val="3"/>
        <w:spacing w:before="0"/>
        <w:ind w:left="522" w:firstLine="0"/>
        <w:rPr>
          <w:lang w:eastAsia="zh-CN"/>
        </w:rPr>
      </w:pPr>
      <w:r>
        <w:rPr>
          <w:lang w:eastAsia="zh-CN"/>
        </w:rPr>
        <w:t>1</w:t>
      </w:r>
      <w:r>
        <w:rPr>
          <w:spacing w:val="-1"/>
          <w:lang w:eastAsia="zh-CN"/>
        </w:rPr>
        <w:t>目的:规范使用公寓楼宿舍钥匙的管理工作</w:t>
      </w:r>
    </w:p>
    <w:p>
      <w:pPr>
        <w:pStyle w:val="3"/>
        <w:spacing w:before="85"/>
        <w:ind w:left="522" w:firstLine="0"/>
        <w:rPr>
          <w:lang w:eastAsia="zh-CN"/>
        </w:rPr>
      </w:pPr>
      <w:r>
        <w:rPr>
          <w:lang w:eastAsia="zh-CN"/>
        </w:rPr>
        <w:t>2</w:t>
      </w:r>
      <w:r>
        <w:rPr>
          <w:spacing w:val="-1"/>
          <w:lang w:eastAsia="zh-CN"/>
        </w:rPr>
        <w:t>借钥匙程序要点</w:t>
      </w:r>
    </w:p>
    <w:p>
      <w:pPr>
        <w:pStyle w:val="3"/>
        <w:spacing w:before="84" w:line="313" w:lineRule="auto"/>
        <w:rPr>
          <w:lang w:eastAsia="zh-CN"/>
        </w:rPr>
      </w:pPr>
      <w:r>
        <w:rPr>
          <w:lang w:eastAsia="zh-CN"/>
        </w:rPr>
        <w:t>2.1借钥</w:t>
      </w:r>
      <w:r>
        <w:rPr>
          <w:spacing w:val="-2"/>
          <w:lang w:eastAsia="zh-CN"/>
        </w:rPr>
        <w:t>匙</w:t>
      </w:r>
      <w:r>
        <w:rPr>
          <w:lang w:eastAsia="zh-CN"/>
        </w:rPr>
        <w:t>时</w:t>
      </w:r>
      <w:r>
        <w:rPr>
          <w:spacing w:val="-51"/>
          <w:lang w:eastAsia="zh-CN"/>
        </w:rPr>
        <w:t>，</w:t>
      </w:r>
      <w:r>
        <w:rPr>
          <w:lang w:eastAsia="zh-CN"/>
        </w:rPr>
        <w:t>应主动</w:t>
      </w:r>
      <w:r>
        <w:rPr>
          <w:spacing w:val="-2"/>
          <w:lang w:eastAsia="zh-CN"/>
        </w:rPr>
        <w:t>向</w:t>
      </w:r>
      <w:r>
        <w:rPr>
          <w:lang w:eastAsia="zh-CN"/>
        </w:rPr>
        <w:t>楼管员说明房间号</w:t>
      </w:r>
      <w:r>
        <w:rPr>
          <w:spacing w:val="-51"/>
          <w:lang w:eastAsia="zh-CN"/>
        </w:rPr>
        <w:t>，</w:t>
      </w:r>
      <w:r>
        <w:rPr>
          <w:lang w:eastAsia="zh-CN"/>
        </w:rPr>
        <w:t>待</w:t>
      </w:r>
      <w:r>
        <w:rPr>
          <w:spacing w:val="-2"/>
          <w:lang w:eastAsia="zh-CN"/>
        </w:rPr>
        <w:t>楼</w:t>
      </w:r>
      <w:r>
        <w:rPr>
          <w:lang w:eastAsia="zh-CN"/>
        </w:rPr>
        <w:t>管员查看有效证件与住宿卡片相符无误，完整填写借钥匙登记表后，钥匙方能借走。</w:t>
      </w:r>
    </w:p>
    <w:p>
      <w:pPr>
        <w:pStyle w:val="3"/>
        <w:spacing w:line="313" w:lineRule="auto"/>
        <w:ind w:right="217"/>
        <w:jc w:val="both"/>
        <w:rPr>
          <w:lang w:eastAsia="zh-CN"/>
        </w:rPr>
      </w:pPr>
      <w:r>
        <w:rPr>
          <w:lang w:eastAsia="zh-CN"/>
        </w:rPr>
        <w:t>2.2借钥</w:t>
      </w:r>
      <w:r>
        <w:rPr>
          <w:spacing w:val="-2"/>
          <w:lang w:eastAsia="zh-CN"/>
        </w:rPr>
        <w:t>匙</w:t>
      </w:r>
      <w:r>
        <w:rPr>
          <w:lang w:eastAsia="zh-CN"/>
        </w:rPr>
        <w:t>同学应及时将钥匙归还至前台（值班室</w:t>
      </w:r>
      <w:r>
        <w:rPr>
          <w:spacing w:val="-105"/>
          <w:lang w:eastAsia="zh-CN"/>
        </w:rPr>
        <w:t>）</w:t>
      </w:r>
      <w:r>
        <w:rPr>
          <w:lang w:eastAsia="zh-CN"/>
        </w:rPr>
        <w:t>，钥匙归</w:t>
      </w:r>
      <w:r>
        <w:rPr>
          <w:spacing w:val="1"/>
          <w:lang w:eastAsia="zh-CN"/>
        </w:rPr>
        <w:t>还</w:t>
      </w:r>
      <w:r>
        <w:rPr>
          <w:lang w:eastAsia="zh-CN"/>
        </w:rPr>
        <w:t>时请填写归还时间</w:t>
      </w:r>
      <w:r>
        <w:rPr>
          <w:spacing w:val="-51"/>
          <w:lang w:eastAsia="zh-CN"/>
        </w:rPr>
        <w:t>，</w:t>
      </w:r>
      <w:r>
        <w:rPr>
          <w:lang w:eastAsia="zh-CN"/>
        </w:rPr>
        <w:t>服务</w:t>
      </w:r>
      <w:r>
        <w:rPr>
          <w:spacing w:val="-2"/>
          <w:lang w:eastAsia="zh-CN"/>
        </w:rPr>
        <w:t>人</w:t>
      </w:r>
      <w:r>
        <w:rPr>
          <w:lang w:eastAsia="zh-CN"/>
        </w:rPr>
        <w:t>员检查钥匙标记并确保钥匙不被更换</w:t>
      </w:r>
      <w:r>
        <w:rPr>
          <w:spacing w:val="-51"/>
          <w:lang w:eastAsia="zh-CN"/>
        </w:rPr>
        <w:t>，</w:t>
      </w:r>
      <w:r>
        <w:rPr>
          <w:lang w:eastAsia="zh-CN"/>
        </w:rPr>
        <w:t>同学方能离开。</w:t>
      </w:r>
    </w:p>
    <w:p>
      <w:pPr>
        <w:pStyle w:val="3"/>
        <w:spacing w:before="21"/>
        <w:ind w:left="522" w:firstLine="0"/>
        <w:rPr>
          <w:lang w:eastAsia="zh-CN"/>
        </w:rPr>
      </w:pPr>
      <w:r>
        <w:rPr>
          <w:lang w:eastAsia="zh-CN"/>
        </w:rPr>
        <w:t>3注意事项</w:t>
      </w:r>
    </w:p>
    <w:p>
      <w:pPr>
        <w:rPr>
          <w:lang w:eastAsia="zh-CN"/>
        </w:rPr>
      </w:pPr>
    </w:p>
    <w:p>
      <w:pPr>
        <w:pStyle w:val="3"/>
        <w:spacing w:before="35" w:line="313" w:lineRule="auto"/>
        <w:rPr>
          <w:lang w:eastAsia="zh-CN"/>
        </w:rPr>
      </w:pPr>
      <w:r>
        <w:rPr>
          <w:lang w:eastAsia="zh-CN"/>
        </w:rPr>
        <w:t>3.1</w:t>
      </w:r>
      <w:r>
        <w:rPr>
          <w:spacing w:val="-1"/>
          <w:lang w:eastAsia="zh-CN"/>
        </w:rPr>
        <w:t>借用人须妥善保管钥匙，如有钥匙丢失须及时通知服务人员，</w:t>
      </w:r>
      <w:r>
        <w:rPr>
          <w:lang w:eastAsia="zh-CN"/>
        </w:rPr>
        <w:t>同时须照价赔偿相应钥匙费用</w:t>
      </w:r>
      <w:r>
        <w:rPr>
          <w:spacing w:val="-102"/>
          <w:lang w:eastAsia="zh-CN"/>
        </w:rPr>
        <w:t>，</w:t>
      </w:r>
      <w:r>
        <w:rPr>
          <w:lang w:eastAsia="zh-CN"/>
        </w:rPr>
        <w:t>如因钥匙丢失造成的一切后果须由借钥匙人承担。</w:t>
      </w:r>
    </w:p>
    <w:p>
      <w:r>
        <w:rPr>
          <w:lang w:eastAsia="zh-CN"/>
        </w:rPr>
        <w:t>3.2</w:t>
      </w:r>
      <w:r>
        <w:rPr>
          <w:spacing w:val="-1"/>
          <w:lang w:eastAsia="zh-CN"/>
        </w:rPr>
        <w:t>如有特殊原因，可能延迟归还钥匙，需向服务人员说明情况。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mMzODMyYjQxOTk4ZmNjMzQwOGUzZTk0YzM0NzcifQ=="/>
  </w:docVars>
  <w:rsids>
    <w:rsidRoot w:val="00000000"/>
    <w:rsid w:val="07C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spacing w:before="175"/>
      <w:ind w:left="82"/>
      <w:outlineLvl w:val="1"/>
    </w:pPr>
    <w:rPr>
      <w:rFonts w:ascii="宋体" w:hAnsi="宋体" w:eastAsia="宋体"/>
      <w:b/>
      <w:bCs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"/>
      <w:ind w:left="102" w:firstLine="420"/>
    </w:pPr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2024-06-25T00:51:56Z</dcterms:created>
  <dc:creator>bnu</dc:creator>
  <cp:lastModifiedBy>bnu</cp:lastModifiedBy>
  <dcterms:modified xsi:type="dcterms:W3CDTF">2024-06-25T00:52:27Z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5B3513553DBF4D4CAE11584BCCC0153E_12</vt:lpwstr>
  </property>
</Properties>
</file>