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E1" w:rsidRDefault="00C953A5" w:rsidP="00C953A5">
      <w:pPr>
        <w:jc w:val="center"/>
        <w:rPr>
          <w:b/>
          <w:sz w:val="32"/>
        </w:rPr>
      </w:pPr>
      <w:r w:rsidRPr="00C953A5">
        <w:rPr>
          <w:rFonts w:hint="eastAsia"/>
          <w:b/>
          <w:sz w:val="32"/>
        </w:rPr>
        <w:t>学生活动教室借用流程（昌平校园）</w:t>
      </w:r>
    </w:p>
    <w:p w:rsidR="006A1CDF" w:rsidRDefault="006A1CDF" w:rsidP="00C953A5">
      <w:pPr>
        <w:jc w:val="center"/>
        <w:rPr>
          <w:rFonts w:hint="eastAsia"/>
          <w:b/>
          <w:sz w:val="32"/>
        </w:rPr>
      </w:pPr>
    </w:p>
    <w:p w:rsidR="00C953A5" w:rsidRDefault="00C953A5" w:rsidP="00C953A5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C953A5">
        <w:rPr>
          <w:rFonts w:hint="eastAsia"/>
          <w:b/>
          <w:sz w:val="28"/>
        </w:rPr>
        <w:t>昌平校园公共教室借用指南</w:t>
      </w:r>
    </w:p>
    <w:p w:rsidR="00C953A5" w:rsidRPr="006A1CDF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 w:hint="eastAsia"/>
          <w:sz w:val="28"/>
          <w:szCs w:val="24"/>
        </w:rPr>
        <w:t>在昌平校园举办院系学生活动（主要为班级活动、党支部活动、院系直属管理的学生组织和社团），学生社团活动（校团委管理的社团）和留学生活动（国际处管理的留学生社团），可申请借用昌平校园公共教室。</w:t>
      </w:r>
    </w:p>
    <w:p w:rsidR="00C953A5" w:rsidRPr="006A1CDF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 w:hint="eastAsia"/>
          <w:sz w:val="28"/>
          <w:szCs w:val="24"/>
        </w:rPr>
        <w:t>举办上述各类活动应遵守《北京师范大学大型活动管理规定》以及学校其他相应的规章制度。</w:t>
      </w:r>
    </w:p>
    <w:p w:rsidR="00C953A5" w:rsidRPr="006A1CDF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 w:hint="eastAsia"/>
          <w:sz w:val="28"/>
          <w:szCs w:val="24"/>
        </w:rPr>
        <w:t>昌平校园G区可借用的公共教室位于1号教学楼和2号教学楼。</w:t>
      </w:r>
    </w:p>
    <w:p w:rsidR="00C953A5" w:rsidRPr="006A1CDF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 w:hint="eastAsia"/>
          <w:sz w:val="28"/>
          <w:szCs w:val="24"/>
        </w:rPr>
        <w:t>教室可借用的节次为工作日晚上和双休日全天。</w:t>
      </w:r>
    </w:p>
    <w:p w:rsidR="00C953A5" w:rsidRPr="006A1CDF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 w:hint="eastAsia"/>
          <w:sz w:val="28"/>
          <w:szCs w:val="24"/>
        </w:rPr>
        <w:t>学生活动借用公共教室审批流程后附。</w:t>
      </w:r>
    </w:p>
    <w:p w:rsidR="00C953A5" w:rsidRDefault="00C953A5" w:rsidP="00C953A5">
      <w:pPr>
        <w:pStyle w:val="1-21"/>
        <w:numPr>
          <w:ilvl w:val="0"/>
          <w:numId w:val="3"/>
        </w:numPr>
        <w:ind w:firstLineChars="0"/>
        <w:rPr>
          <w:rFonts w:ascii="宋体" w:hAnsi="宋体"/>
          <w:sz w:val="28"/>
          <w:szCs w:val="24"/>
        </w:rPr>
      </w:pPr>
      <w:r w:rsidRPr="006A1CDF">
        <w:rPr>
          <w:rFonts w:ascii="宋体" w:hAnsi="宋体"/>
          <w:sz w:val="28"/>
          <w:szCs w:val="24"/>
        </w:rPr>
        <w:t>自习室分布于</w:t>
      </w:r>
      <w:r w:rsidRPr="006A1CDF">
        <w:rPr>
          <w:rFonts w:ascii="宋体" w:hAnsi="宋体" w:hint="eastAsia"/>
          <w:sz w:val="28"/>
          <w:szCs w:val="24"/>
        </w:rPr>
        <w:t>1号教学楼和2号教学楼一层、二层。使用自习室不需要申请，需遵守教室管理规定。</w:t>
      </w:r>
    </w:p>
    <w:p w:rsidR="006A1CDF" w:rsidRPr="006A1CDF" w:rsidRDefault="006A1CDF" w:rsidP="006A1CDF">
      <w:pPr>
        <w:pStyle w:val="1-21"/>
        <w:ind w:firstLineChars="0"/>
        <w:rPr>
          <w:rFonts w:ascii="宋体" w:hAnsi="宋体" w:hint="eastAsia"/>
          <w:sz w:val="28"/>
          <w:szCs w:val="24"/>
        </w:rPr>
      </w:pPr>
    </w:p>
    <w:p w:rsidR="00C953A5" w:rsidRDefault="00C953A5" w:rsidP="00C953A5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C953A5">
        <w:rPr>
          <w:rFonts w:hint="eastAsia"/>
          <w:b/>
          <w:sz w:val="28"/>
        </w:rPr>
        <w:t>昌平校园学生活动公共教室审批流程</w:t>
      </w:r>
    </w:p>
    <w:p w:rsidR="00C953A5" w:rsidRDefault="00C953A5" w:rsidP="00C953A5">
      <w:pPr>
        <w:pStyle w:val="1-21"/>
        <w:adjustRightInd/>
        <w:spacing w:line="280" w:lineRule="exact"/>
        <w:ind w:left="720" w:firstLineChars="0" w:firstLine="0"/>
        <w:textAlignment w:val="auto"/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6B15F9" wp14:editId="0E36B259">
                <wp:simplePos x="0" y="0"/>
                <wp:positionH relativeFrom="column">
                  <wp:posOffset>228600</wp:posOffset>
                </wp:positionH>
                <wp:positionV relativeFrom="paragraph">
                  <wp:posOffset>7648</wp:posOffset>
                </wp:positionV>
                <wp:extent cx="5257800" cy="5641975"/>
                <wp:effectExtent l="0" t="0" r="19050" b="15875"/>
                <wp:wrapTopAndBottom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5641975"/>
                          <a:chOff x="2757163" y="784711"/>
                          <a:chExt cx="2889257" cy="5642764"/>
                        </a:xfrm>
                      </wpg:grpSpPr>
                      <wps:wsp>
                        <wps:cNvPr id="43" name="下箭头 43"/>
                        <wps:cNvSpPr/>
                        <wps:spPr>
                          <a:xfrm>
                            <a:off x="4048125" y="1704975"/>
                            <a:ext cx="142243" cy="284463"/>
                          </a:xfrm>
                          <a:prstGeom prst="down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53A5" w:rsidRDefault="00C953A5" w:rsidP="00C953A5">
                              <w:pPr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6"/>
                                </w:rPr>
                                <w:t>公共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36"/>
                                </w:rPr>
                                <w:t>教室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36"/>
                                </w:rPr>
                                <w:t>公共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36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757163" y="784711"/>
                            <a:ext cx="2889257" cy="5642764"/>
                            <a:chOff x="2757163" y="784711"/>
                            <a:chExt cx="2889257" cy="5642764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2757163" y="784711"/>
                              <a:ext cx="2889257" cy="5642764"/>
                              <a:chOff x="2757163" y="784711"/>
                              <a:chExt cx="2889257" cy="5642764"/>
                            </a:xfrm>
                          </wpg:grpSpPr>
                          <wpg:grpSp>
                            <wpg:cNvPr id="39" name="组合 39"/>
                            <wpg:cNvGrpSpPr/>
                            <wpg:grpSpPr>
                              <a:xfrm>
                                <a:off x="2757163" y="784711"/>
                                <a:ext cx="2889257" cy="5642764"/>
                                <a:chOff x="2757162" y="784716"/>
                                <a:chExt cx="2889260" cy="5642810"/>
                              </a:xfrm>
                            </wpg:grpSpPr>
                            <wpg:grpSp>
                              <wpg:cNvPr id="36" name="组合 36"/>
                              <wpg:cNvGrpSpPr/>
                              <wpg:grpSpPr>
                                <a:xfrm>
                                  <a:off x="2757162" y="784716"/>
                                  <a:ext cx="2889260" cy="5642810"/>
                                  <a:chOff x="2819400" y="819415"/>
                                  <a:chExt cx="3017015" cy="5892300"/>
                                </a:xfrm>
                              </wpg:grpSpPr>
                              <wpg:grpSp>
                                <wpg:cNvPr id="35" name="组合 35"/>
                                <wpg:cNvGrpSpPr/>
                                <wpg:grpSpPr>
                                  <a:xfrm>
                                    <a:off x="2819400" y="819415"/>
                                    <a:ext cx="2938765" cy="4270838"/>
                                    <a:chOff x="2819400" y="819415"/>
                                    <a:chExt cx="2938765" cy="4270838"/>
                                  </a:xfrm>
                                </wpg:grpSpPr>
                                <wps:wsp>
                                  <wps:cNvPr id="17" name="圆角矩形 17"/>
                                  <wps:cNvSpPr/>
                                  <wps:spPr>
                                    <a:xfrm>
                                      <a:off x="2819400" y="819415"/>
                                      <a:ext cx="2938764" cy="95098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53A5" w:rsidRDefault="00C953A5" w:rsidP="00C953A5">
                                        <w:pPr>
                                          <w:pStyle w:val="1-21"/>
                                          <w:adjustRightInd/>
                                          <w:spacing w:line="280" w:lineRule="exact"/>
                                          <w:ind w:firstLineChars="0" w:firstLine="0"/>
                                          <w:textAlignment w:val="auto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1、在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教务管理系统-预约教室功能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下进行网上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申请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pStyle w:val="1-21"/>
                                          <w:spacing w:line="280" w:lineRule="exact"/>
                                          <w:ind w:left="360" w:firstLineChars="0" w:firstLine="0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请先确认是否有申请权限：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学生活动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需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由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各组织负责人申请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包括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学生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社团、团体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组织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学生党支部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，班级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等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组织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的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负责人。开通权限见注3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0" name="圆角矩形 30"/>
                                  <wps:cNvSpPr/>
                                  <wps:spPr>
                                    <a:xfrm>
                                      <a:off x="2824049" y="2076378"/>
                                      <a:ext cx="2934114" cy="569246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53A5" w:rsidRDefault="00C953A5" w:rsidP="00C953A5">
                                        <w:pPr>
                                          <w:spacing w:line="28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2、填写并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提交教室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预约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申请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，请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参考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《公共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空间预约系统操作说明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》（原公共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资源服务中心网站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）。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80" w:lineRule="exac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1" name="圆角矩形 31"/>
                                  <wps:cNvSpPr/>
                                  <wps:spPr>
                                    <a:xfrm>
                                      <a:off x="2833989" y="2924045"/>
                                      <a:ext cx="2924176" cy="2166208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3、各部门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进行线上审批：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1）组织审核。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ab/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2）如果是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校团委管理的学生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社团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、组织、团体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：进入校团委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审核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3）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如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有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涉外人员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进入国际处审核。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）保卫处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审核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）如活动类型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为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论坛、讲座、报告、研讨会，且主讲人包含校外人员：进入宣传部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审核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）如申请教室的座位数&gt;=100或者校内各单位内部活动人数&gt;=100或者校内跨单位活动人数&gt;=50或者校际间活动人数&gt;=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color w:val="0D0D0D"/>
                                            <w:sz w:val="1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color w:val="0D0D0D"/>
                                            <w:sz w:val="18"/>
                                          </w:rPr>
                                          <w:t>进入校办审核。</w:t>
                                        </w:r>
                                      </w:p>
                                      <w:p w:rsidR="00C953A5" w:rsidRDefault="00C953A5" w:rsidP="00C953A5">
                                        <w:pPr>
                                          <w:spacing w:line="290" w:lineRule="exact"/>
                                          <w:jc w:val="left"/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0000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）昌平校园综合管理办公室</w:t>
                                        </w:r>
                                        <w:r>
                                          <w:rPr>
                                            <w:rFonts w:ascii="微软雅黑" w:eastAsia="微软雅黑" w:hAnsi="微软雅黑"/>
                                            <w:b/>
                                            <w:color w:val="0D0D0D"/>
                                            <w:sz w:val="18"/>
                                          </w:rPr>
                                          <w:t>安排教室。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" name="组合 5"/>
                                <wpg:cNvGrpSpPr/>
                                <wpg:grpSpPr>
                                  <a:xfrm>
                                    <a:off x="3523557" y="5718350"/>
                                    <a:ext cx="1743075" cy="456446"/>
                                    <a:chOff x="16216" y="-3037426"/>
                                    <a:chExt cx="3200397" cy="838230"/>
                                  </a:xfrm>
                                </wpg:grpSpPr>
                                <wps:wsp>
                                  <wps:cNvPr id="3" name="下箭头 1"/>
                                  <wps:cNvSpPr/>
                                  <wps:spPr>
                                    <a:xfrm>
                                      <a:off x="1428281" y="-3037426"/>
                                      <a:ext cx="209548" cy="419099"/>
                                    </a:xfrm>
                                    <a:prstGeom prst="downArrow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" name="直接连接符 2"/>
                                  <wps:cNvCnPr/>
                                  <wps:spPr>
                                    <a:xfrm>
                                      <a:off x="120992" y="-2618311"/>
                                      <a:ext cx="299021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E7E6E6">
                                          <a:lumMod val="2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下箭头 3"/>
                                  <wps:cNvSpPr/>
                                  <wps:spPr>
                                    <a:xfrm>
                                      <a:off x="16216" y="-2618291"/>
                                      <a:ext cx="208916" cy="419095"/>
                                    </a:xfrm>
                                    <a:prstGeom prst="downArrow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8" name="下箭头 4"/>
                                  <wps:cNvSpPr/>
                                  <wps:spPr>
                                    <a:xfrm>
                                      <a:off x="3007065" y="-2618315"/>
                                      <a:ext cx="209548" cy="419086"/>
                                    </a:xfrm>
                                    <a:prstGeom prst="downArrow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圆角矩形 13"/>
                                <wps:cNvSpPr/>
                                <wps:spPr>
                                  <a:xfrm>
                                    <a:off x="2833995" y="5390737"/>
                                    <a:ext cx="2924169" cy="30972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953A5" w:rsidRDefault="00C953A5" w:rsidP="00C953A5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是否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  <w:t>全部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审核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  <w:t>通过？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7" name="圆角矩形 18"/>
                                <wps:cNvSpPr/>
                                <wps:spPr>
                                  <a:xfrm>
                                    <a:off x="2862667" y="6183394"/>
                                    <a:ext cx="1389460" cy="52806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953A5" w:rsidRDefault="00C953A5" w:rsidP="00C953A5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查看原因，</w:t>
                                      </w:r>
                                    </w:p>
                                    <w:p w:rsidR="00C953A5" w:rsidRDefault="00C953A5" w:rsidP="00C953A5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重新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  <w:t>提交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圆角矩形 21"/>
                                <wps:cNvSpPr/>
                                <wps:spPr>
                                  <a:xfrm>
                                    <a:off x="4436241" y="6183394"/>
                                    <a:ext cx="1400174" cy="528321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953A5" w:rsidRDefault="00C953A5" w:rsidP="00C953A5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自行打印通知单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  <w:t>送至</w:t>
                                      </w:r>
                                      <w:r>
                                        <w:rPr>
                                          <w:rFonts w:ascii="微软雅黑" w:eastAsia="微软雅黑" w:hAnsi="微软雅黑" w:hint="eastAsia"/>
                                          <w:color w:val="0D0D0D"/>
                                          <w:sz w:val="18"/>
                                        </w:rPr>
                                        <w:t>教室</w:t>
                                      </w:r>
                                      <w:r>
                                        <w:rPr>
                                          <w:rFonts w:ascii="微软雅黑" w:eastAsia="微软雅黑" w:hAnsi="微软雅黑"/>
                                          <w:color w:val="0D0D0D"/>
                                          <w:sz w:val="18"/>
                                        </w:rPr>
                                        <w:t>所属楼管处。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4" name="文本框 37"/>
                              <wps:cNvSpPr txBox="1"/>
                              <wps:spPr>
                                <a:xfrm>
                                  <a:off x="5045789" y="5694839"/>
                                  <a:ext cx="364867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953A5" w:rsidRDefault="00C953A5" w:rsidP="00C953A5">
                                    <w:pPr>
                                      <w:rPr>
                                        <w:rFonts w:ascii="微软雅黑" w:eastAsia="微软雅黑" w:hAnsi="微软雅黑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7" name="文本框 38"/>
                              <wps:cNvSpPr txBox="1"/>
                              <wps:spPr>
                                <a:xfrm>
                                  <a:off x="3494608" y="5683673"/>
                                  <a:ext cx="364867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953A5" w:rsidRDefault="00C953A5" w:rsidP="00C953A5">
                                    <w:pPr>
                                      <w:rPr>
                                        <w:rFonts w:ascii="微软雅黑" w:eastAsia="微软雅黑" w:hAnsi="微软雅黑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8" name="下箭头 44"/>
                            <wps:cNvSpPr/>
                            <wps:spPr>
                              <a:xfrm>
                                <a:off x="4057650" y="2533650"/>
                                <a:ext cx="142243" cy="284463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53A5" w:rsidRDefault="00C953A5" w:rsidP="00C953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6"/>
                                    </w:rPr>
                                    <w:t>公共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sz w:val="36"/>
                                    </w:rPr>
                                    <w:t>教室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36"/>
                                    </w:rPr>
                                    <w:t>公共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sz w:val="36"/>
                                    </w:rPr>
                                    <w:t>教室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9" name="下箭头 47"/>
                          <wps:cNvSpPr/>
                          <wps:spPr>
                            <a:xfrm>
                              <a:off x="4152900" y="4867155"/>
                              <a:ext cx="142243" cy="284463"/>
                            </a:xfrm>
                            <a:prstGeom prst="down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953A5" w:rsidRDefault="00C953A5" w:rsidP="00C953A5">
                                <w:pPr>
                                  <w:jc w:val="center"/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6"/>
                                  </w:rPr>
                                  <w:t>公共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sz w:val="36"/>
                                  </w:rPr>
                                  <w:t>教室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sz w:val="36"/>
                                  </w:rPr>
                                  <w:t>公共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sz w:val="36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B15F9" id="组合 29" o:spid="_x0000_s1026" style="position:absolute;left:0;text-align:left;margin-left:18pt;margin-top:.6pt;width:414pt;height:444.25pt;z-index:251658240;mso-width-relative:margin;mso-height-relative:margin" coordorigin="27571,7847" coordsize="28892,5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43" o:spid="_x0000_s1027" type="#_x0000_t67" style="position:absolute;left:40481;top:17049;width:1422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0dMUA&#10;AADbAAAADwAAAGRycy9kb3ducmV2LnhtbESPT2sCMRTE7wW/Q3hCbzVr/4isRpFCoVI8rN2Dx+fm&#10;uVlMXrZJqtt++qZQ6HGYmd8wy/XgrLhQiJ1nBdNJAYK48brjVkH9/nI3BxETskbrmRR8UYT1anSz&#10;xFL7K1d02adWZAjHEhWYlPpSytgYchgnvifO3skHhynL0Eod8Jrhzsr7ophJhx3nBYM9PRtqzvtP&#10;p6Df1vgxq+zT98G0YWur467evSl1Ox42CxCJhvQf/mu/agWPD/D7Jf8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LR0xQAAANsAAAAPAAAAAAAAAAAAAAAAAJgCAABkcnMv&#10;ZG93bnJldi54bWxQSwUGAAAAAAQABAD1AAAAigMAAAAA&#10;" filled="f" strokecolor="#0d0d0d" strokeweight="1pt">
                  <v:textbox>
                    <w:txbxContent>
                      <w:p w:rsidR="00C953A5" w:rsidRDefault="00C953A5" w:rsidP="00C953A5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sz w:val="36"/>
                          </w:rPr>
                          <w:t>公共</w:t>
                        </w:r>
                        <w:r>
                          <w:rPr>
                            <w:rFonts w:ascii="微软雅黑" w:eastAsia="微软雅黑" w:hAnsi="微软雅黑"/>
                            <w:sz w:val="36"/>
                          </w:rPr>
                          <w:t>教室</w:t>
                        </w:r>
                        <w:r>
                          <w:rPr>
                            <w:rFonts w:ascii="微软雅黑" w:eastAsia="微软雅黑" w:hAnsi="微软雅黑" w:hint="eastAsia"/>
                            <w:sz w:val="36"/>
                          </w:rPr>
                          <w:t>公共</w:t>
                        </w:r>
                        <w:r>
                          <w:rPr>
                            <w:rFonts w:ascii="微软雅黑" w:eastAsia="微软雅黑" w:hAnsi="微软雅黑"/>
                            <w:sz w:val="36"/>
                          </w:rPr>
                          <w:t>教室</w:t>
                        </w:r>
                        <w:proofErr w:type="gramEnd"/>
                      </w:p>
                    </w:txbxContent>
                  </v:textbox>
                </v:shape>
                <v:group id="组合 9" o:spid="_x0000_s1028" style="position:absolute;left:27571;top:7847;width:28893;height:56427" coordorigin="27571,7847" coordsize="28892,56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组合 8" o:spid="_x0000_s1029" style="position:absolute;left:27571;top:7847;width:28893;height:56427" coordorigin="27571,7847" coordsize="28892,56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group id="组合 39" o:spid="_x0000_s1030" style="position:absolute;left:27571;top:7847;width:28893;height:56427" coordorigin="27571,7847" coordsize="28892,56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group id="组合 36" o:spid="_x0000_s1031" style="position:absolute;left:27571;top:7847;width:28893;height:56428" coordorigin="28194,8194" coordsize="30170,58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组合 35" o:spid="_x0000_s1032" style="position:absolute;left:28194;top:8194;width:29387;height:42708" coordorigin="28194,8194" coordsize="29387,42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roundrect id="圆角矩形 17" o:spid="_x0000_s1033" style="position:absolute;left:28194;top:8194;width:29387;height:9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c5sEA&#10;AADbAAAADwAAAGRycy9kb3ducmV2LnhtbERPTWsCMRC9F/ofwhR6q0k9tLIaRQuC4kG6ingcNuNm&#10;dTNZNtFd/31TELzN433OZNa7WtyoDZVnDZ8DBYK48KbiUsN+t/wYgQgR2WDtmTTcKcBs+voywcz4&#10;jn/plsdSpBAOGWqwMTaZlKGw5DAMfEOcuJNvHcYE21KaFrsU7mo5VOpLOqw4NVhs6MdSccmvTsPy&#10;rA68JpUvRput3R76Y1cGr/X7Wz8fg4jUx6f44V6ZNP8b/n9JB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HnObBAAAA2wAAAA8AAAAAAAAAAAAAAAAAmAIAAGRycy9kb3du&#10;cmV2LnhtbFBLBQYAAAAABAAEAPUAAACGAwAAAAA=&#10;" filled="f" strokecolor="#0d0d0d" strokeweight="1pt">
                            <v:stroke joinstyle="miter"/>
                            <v:textbox>
                              <w:txbxContent>
                                <w:p w:rsidR="00C953A5" w:rsidRDefault="00C953A5" w:rsidP="00C953A5">
                                  <w:pPr>
                                    <w:pStyle w:val="1-21"/>
                                    <w:adjustRightInd/>
                                    <w:spacing w:line="280" w:lineRule="exact"/>
                                    <w:ind w:firstLineChars="0" w:firstLine="0"/>
                                    <w:textAlignment w:val="auto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、在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教务管理系统-预约教室功能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下进行网上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申请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953A5" w:rsidRDefault="00C953A5" w:rsidP="00C953A5">
                                  <w:pPr>
                                    <w:pStyle w:val="1-21"/>
                                    <w:spacing w:line="280" w:lineRule="exact"/>
                                    <w:ind w:left="360" w:firstLineChars="0" w:firstLine="0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请先确认是否有申请权限：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学生活动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需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各组织负责人申请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包括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社团、团体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组织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学生党支部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，班级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组织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负责人。开通权限见注3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oundrect>
                          <v:roundrect id="圆角矩形 30" o:spid="_x0000_s1034" style="position:absolute;left:28240;top:20763;width:29341;height:5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tY8sAA&#10;AADbAAAADwAAAGRycy9kb3ducmV2LnhtbERPz2vCMBS+C/4P4Qm7aTIHQ6pRnCBs7CBWKR4fzbOp&#10;Ni+lyWz33y+HgceP7/dqM7hGPKgLtWcNrzMFgrj0puZKw/m0ny5AhIhssPFMGn4pwGY9Hq0wM77n&#10;Iz3yWIkUwiFDDTbGNpMylJYchplviRN39Z3DmGBXSdNhn8JdI+dKvUuHNacGiy3tLJX3/Mdp2N9U&#10;wV+k8o/F98EeiuHSV8Fr/TIZtksQkYb4FP+7P42Gt7Q+fU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5tY8sAAAADbAAAADwAAAAAAAAAAAAAAAACYAgAAZHJzL2Rvd25y&#10;ZXYueG1sUEsFBgAAAAAEAAQA9QAAAIUDAAAAAA==&#10;" filled="f" strokecolor="#0d0d0d" strokeweight="1pt">
                            <v:stroke joinstyle="miter"/>
                            <v:textbox>
                              <w:txbxContent>
                                <w:p w:rsidR="00C953A5" w:rsidRDefault="00C953A5" w:rsidP="00C953A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、填写并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提交教室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预约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申请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，请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《公共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空间预约系统操作说明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》（原公共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资源服务中心网站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）。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圆角矩形 31" o:spid="_x0000_s1035" style="position:absolute;left:28339;top:29240;width:29242;height:216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9acQA&#10;AADbAAAADwAAAGRycy9kb3ducmV2LnhtbESPQWvCQBSE7wX/w/IEb3U3FYqkrkEFoeJBmhbp8ZF9&#10;zaZm34bsauK/7xYKPQ4z8w2zKkbXihv1ofGsIZsrEMSVNw3XGj7e949LECEiG2w9k4Y7BSjWk4cV&#10;5sYP/Ea3MtYiQTjkqMHG2OVShsqSwzD3HXHyvnzvMCbZ19L0OCS4a+WTUs/SYcNpwWJHO0vVpbw6&#10;DftvdeYDqXK7PJ7s6Tx+DnXwWs+m4+YFRKQx/of/2q9GwyKD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X/WnEAAAA2wAAAA8AAAAAAAAAAAAAAAAAmAIAAGRycy9k&#10;b3ducmV2LnhtbFBLBQYAAAAABAAEAPUAAACJAwAAAAA=&#10;" filled="f" strokecolor="#0d0d0d" strokeweight="1pt">
                            <v:stroke joinstyle="miter"/>
                            <v:textbox>
                              <w:txbxContent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、各部门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进行线上审批：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0D0D0D"/>
                                      <w:sz w:val="18"/>
                                    </w:rPr>
                                    <w:t>1）组织审核。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  <w:tab/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2）如果是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校团委管理的学生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社团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、组织、团体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：进入校团委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审核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3）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涉外人员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进入国际处审核。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0D0D0D"/>
                                      <w:sz w:val="18"/>
                                    </w:rPr>
                                    <w:t>）保卫处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  <w:t>审核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0D0D0D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）如活动类型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为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论坛、讲座、报告、研讨会，且主讲人包含校外人员：进入宣传部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审核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）如申请教室的座位数&gt;=100或者校内各单位内部活动人数&gt;=100或者校内跨单位活动人数&gt;=50或者校际间活动人数&gt;=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D0D0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0D0D0D"/>
                                      <w:sz w:val="18"/>
                                    </w:rPr>
                                    <w:t>进入校办审核。</w:t>
                                  </w:r>
                                </w:p>
                                <w:p w:rsidR="00C953A5" w:rsidRDefault="00C953A5" w:rsidP="00C953A5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0D0D0D"/>
                                      <w:sz w:val="18"/>
                                    </w:rPr>
                                    <w:t>）昌平校园综合管理办公室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0D0D0D"/>
                                      <w:sz w:val="18"/>
                                    </w:rPr>
                                    <w:t>安排教室。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组合 5" o:spid="_x0000_s1036" style="position:absolute;left:35235;top:57183;width:17431;height:4564" coordorigin="162,-30374" coordsize="32003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 id="下箭头 1" o:spid="_x0000_s1037" type="#_x0000_t67" style="position:absolute;left:14282;top:-30374;width:209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Y28QA&#10;AADaAAAADwAAAGRycy9kb3ducmV2LnhtbESPQWsCMRSE74X+h/AKvWlWS6VsjSIFQSkeVvfQ4+vm&#10;uVlMXrZJ1G1/fVMQehxm5htmvhycFRcKsfOsYDIuQBA3XnfcKqgP69ELiJiQNVrPpOCbIiwX93dz&#10;LLW/ckWXfWpFhnAsUYFJqS+ljI0hh3Hse+LsHX1wmLIMrdQBrxnurJwWxUw67DgvGOzpzVBz2p+d&#10;gn5b49esss8/H6YNW1t97urdu1KPD8PqFUSiIf2Hb+2NVvAEf1fy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WNvEAAAA2gAAAA8AAAAAAAAAAAAAAAAAmAIAAGRycy9k&#10;b3ducmV2LnhtbFBLBQYAAAAABAAEAPUAAACJAwAAAAA=&#10;" filled="f" strokecolor="#0d0d0d" strokeweight="1pt"/>
                          <v:line id="直接连接符 2" o:spid="_x0000_s1038" style="position:absolute;visibility:visible;mso-wrap-style:square" from="1209,-26183" to="31112,-2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oWx8EAAADaAAAADwAAAGRycy9kb3ducmV2LnhtbESPQYvCMBSE7wv+h/AEL4umq4toNYoI&#10;ogh7qApen82zLTYvpcna+u+NIHgcZuYbZr5sTSnuVLvCsoKfQQSCOLW64EzB6bjpT0A4j6yxtEwK&#10;HuRgueh8zTHWtuGE7gefiQBhF6OC3PsqltKlORl0A1sRB+9qa4M+yDqTusYmwE0ph1E0lgYLDgs5&#10;VrTOKb0d/o2CxK4b/32ebDd/9rJPdMIjmp6V6nXb1QyEp9Z/wu/2Tiv4hdeVc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hbHwQAAANoAAAAPAAAAAAAAAAAAAAAA&#10;AKECAABkcnMvZG93bnJldi54bWxQSwUGAAAAAAQABAD5AAAAjwMAAAAA&#10;" strokecolor="#3b3838" strokeweight="1.5pt">
                            <v:stroke joinstyle="miter"/>
                          </v:line>
                          <v:shape id="下箭头 3" o:spid="_x0000_s1039" type="#_x0000_t67" style="position:absolute;left:162;top:-26182;width:2089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4DMMA&#10;AADbAAAADwAAAGRycy9kb3ducmV2LnhtbERPTWvCQBC9F/oflhF6KXVjC1KjGylCoQcraHrpbciO&#10;ycbsbMhu3fjvu4LgbR7vc1br0XbiTIM3jhXMphkI4sppw7WCn/Lz5R2ED8gaO8ek4EIe1sXjwwpz&#10;7SLv6XwItUgh7HNU0ITQ51L6qiGLfup64sQd3WAxJDjUUg8YU7jt5GuWzaVFw6mhwZ42DVWnw59V&#10;4L+j+dXtIi5aE8vLdvs8lvVOqafJ+LEEEWgMd/HN/aXT/De4/pIO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i4DMMAAADbAAAADwAAAAAAAAAAAAAAAACYAgAAZHJzL2Rv&#10;d25yZXYueG1sUEsFBgAAAAAEAAQA9QAAAIgDAAAAAA==&#10;" adj="16216" filled="f" strokecolor="#0d0d0d" strokeweight="1pt"/>
                          <v:shape id="下箭头 4" o:spid="_x0000_s1040" type="#_x0000_t67" style="position:absolute;left:30070;top:-26183;width:209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JGMQA&#10;AADbAAAADwAAAGRycy9kb3ducmV2LnhtbESPQUsDMRCF74L/IUzBm81WsMi2aRFBsEgPW/fQ43Qz&#10;bhaTyZrEdvXXOwfB2wzvzXvfrLdT8OpMKQ+RDSzmFSjiLtqBewPt2/PtA6hckC36yGTgmzJsN9dX&#10;a6xtvHBD50PplYRwrtGAK2Wstc6do4B5Hkdi0d5jClhkTb22CS8SHry+q6qlDjiwNDgc6clR93H4&#10;CgbGXYufy8bf/xxdn3a+Oe3b/asxN7PpcQWq0FT+zX/XL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CRjEAAAA2wAAAA8AAAAAAAAAAAAAAAAAmAIAAGRycy9k&#10;b3ducmV2LnhtbFBLBQYAAAAABAAEAPUAAACJAwAAAAA=&#10;" filled="f" strokecolor="#0d0d0d" strokeweight="1pt"/>
                        </v:group>
                        <v:roundrect id="圆角矩形 13" o:spid="_x0000_s1041" style="position:absolute;left:28339;top:53907;width:29242;height:3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rtMQA&#10;AADbAAAADwAAAGRycy9kb3ducmV2LnhtbESPwWrDMBBE74X+g9hCb42UHEpwIpu0EGjpIcQNJsfF&#10;2lhOrZWx1Nj9+ygQ6HGYmTfMuphcJy40hNazhvlMgSCuvWm50XD43r4sQYSIbLDzTBr+KECRPz6s&#10;MTN+5D1dytiIBOGQoQYbY59JGWpLDsPM98TJO/nBYUxyaKQZcExw18mFUq/SYctpwWJP75bqn/LX&#10;adieVcWfpMq35dfO7qrpODbBa/38NG1WICJN8T98b38YDYs53L6k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a7TEAAAA2wAAAA8AAAAAAAAAAAAAAAAAmAIAAGRycy9k&#10;b3ducmV2LnhtbFBLBQYAAAAABAAEAPUAAACJAwAAAAA=&#10;" filled="f" strokecolor="#0d0d0d" strokeweight="1pt">
                          <v:stroke joinstyle="miter"/>
                          <v:textbox>
                            <w:txbxContent>
                              <w:p w:rsidR="00C953A5" w:rsidRDefault="00C953A5" w:rsidP="00C953A5">
                                <w:pPr>
                                  <w:spacing w:line="3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是否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全部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审核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通过？</w:t>
                                </w:r>
                              </w:p>
                            </w:txbxContent>
                          </v:textbox>
                        </v:roundrect>
                        <v:roundrect id="圆角矩形 18" o:spid="_x0000_s1042" style="position:absolute;left:28626;top:61833;width:13895;height:52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AhsMA&#10;AADbAAAADwAAAGRycy9kb3ducmV2LnhtbESPQWsCMRSE74X+h/AK3mpiBSurUWxBUHqQbkU8PjbP&#10;zermZdmk7vbfG0HocZiZb5j5sne1uFIbKs8aRkMFgrjwpuJSw/5n/ToFESKywdozafijAMvF89Mc&#10;M+M7/qZrHkuRIBwy1GBjbDIpQ2HJYRj6hjh5J986jEm2pTQtdgnuavmm1EQ6rDgtWGzo01JxyX+d&#10;hvVZHXhLKv+Yfu3s7tAfuzJ4rQcv/WoGIlIf/8OP9sZoGL/D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AhsMAAADbAAAADwAAAAAAAAAAAAAAAACYAgAAZHJzL2Rv&#10;d25yZXYueG1sUEsFBgAAAAAEAAQA9QAAAIgDAAAAAA==&#10;" filled="f" strokecolor="#0d0d0d" strokeweight="1pt">
                          <v:stroke joinstyle="miter"/>
                          <v:textbox>
                            <w:txbxContent>
                              <w:p w:rsidR="00C953A5" w:rsidRDefault="00C953A5" w:rsidP="00C953A5">
                                <w:pPr>
                                  <w:spacing w:line="28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查看原因，</w:t>
                                </w:r>
                              </w:p>
                              <w:p w:rsidR="00C953A5" w:rsidRDefault="00C953A5" w:rsidP="00C953A5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重新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提交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oundrect>
                        <v:roundrect id="圆角矩形 21" o:spid="_x0000_s1043" style="position:absolute;left:44362;top:61833;width:14002;height:52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U9MAA&#10;AADbAAAADwAAAGRycy9kb3ducmV2LnhtbERPz2vCMBS+C/4P4Qm7aTIHQ6pRnCBs7CBWKR4fzbOp&#10;Ni+lyWz33y+HgceP7/dqM7hGPKgLtWcNrzMFgrj0puZKw/m0ny5AhIhssPFMGn4pwGY9Hq0wM77n&#10;Iz3yWIkUwiFDDTbGNpMylJYchplviRN39Z3DmGBXSdNhn8JdI+dKvUuHNacGiy3tLJX3/Mdp2N9U&#10;wV+k8o/F98EeiuHSV8Fr/TIZtksQkYb4FP+7P42GtzQ2fU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1U9MAAAADbAAAADwAAAAAAAAAAAAAAAACYAgAAZHJzL2Rvd25y&#10;ZXYueG1sUEsFBgAAAAAEAAQA9QAAAIUDAAAAAA==&#10;" filled="f" strokecolor="#0d0d0d" strokeweight="1pt">
                          <v:stroke joinstyle="miter"/>
                          <v:textbox>
                            <w:txbxContent>
                              <w:p w:rsidR="00C953A5" w:rsidRDefault="00C953A5" w:rsidP="00C953A5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自行打印通知单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送至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0D0D0D"/>
                                    <w:sz w:val="18"/>
                                  </w:rPr>
                                  <w:t>教室</w:t>
                                </w:r>
                                <w:proofErr w:type="gramStart"/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所属楼</w:t>
                                </w:r>
                                <w:proofErr w:type="gramEnd"/>
                                <w:r>
                                  <w:rPr>
                                    <w:rFonts w:ascii="微软雅黑" w:eastAsia="微软雅黑" w:hAnsi="微软雅黑"/>
                                    <w:color w:val="0D0D0D"/>
                                    <w:sz w:val="18"/>
                                  </w:rPr>
                                  <w:t>管处。</w:t>
                                </w:r>
                              </w:p>
                            </w:txbxContent>
                          </v:textbox>
                        </v:round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37" o:spid="_x0000_s1044" type="#_x0000_t202" style="position:absolute;left:50457;top:56948;width:36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<v:textbox>
                          <w:txbxContent>
                            <w:p w:rsidR="00C953A5" w:rsidRDefault="00C953A5" w:rsidP="00C953A5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文本框 38" o:spid="_x0000_s1045" type="#_x0000_t202" style="position:absolute;left:34946;top:56836;width:36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C953A5" w:rsidRDefault="00C953A5" w:rsidP="00C953A5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sz w:val="18"/>
                                  <w:szCs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下箭头 44" o:spid="_x0000_s1046" type="#_x0000_t67" style="position:absolute;left:40576;top:25336;width:1422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mBcIA&#10;AADbAAAADwAAAGRycy9kb3ducmV2LnhtbERPTWsCMRC9C/6HMIXeNNvSiqxGEaFQKR5W99DjdDNu&#10;FpPJNkl19dc3h0KPj/e9XA/OiguF2HlW8DQtQBA3XnfcKqiPb5M5iJiQNVrPpOBGEdar8WiJpfZX&#10;ruhySK3IIRxLVGBS6kspY2PIYZz6njhzJx8cpgxDK3XAaw53Vj4XxUw67Dg3GOxpa6g5H36cgn5X&#10;4/essq/3T9OGna2+9vX+Q6nHh2GzAJFoSP/iP/e7VvCSx+Y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CYFwgAAANsAAAAPAAAAAAAAAAAAAAAAAJgCAABkcnMvZG93&#10;bnJldi54bWxQSwUGAAAAAAQABAD1AAAAhwMAAAAA&#10;" filled="f" strokecolor="#0d0d0d" strokeweight="1pt">
                      <v:textbox>
                        <w:txbxContent>
                          <w:p w:rsidR="00C953A5" w:rsidRDefault="00C953A5" w:rsidP="00C953A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36"/>
                              </w:rPr>
                              <w:t>公共</w:t>
                            </w:r>
                            <w:r>
                              <w:rPr>
                                <w:rFonts w:ascii="微软雅黑" w:eastAsia="微软雅黑" w:hAnsi="微软雅黑"/>
                                <w:sz w:val="36"/>
                              </w:rPr>
                              <w:t>教室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36"/>
                              </w:rPr>
                              <w:t>公共</w:t>
                            </w:r>
                            <w:r>
                              <w:rPr>
                                <w:rFonts w:ascii="微软雅黑" w:eastAsia="微软雅黑" w:hAnsi="微软雅黑"/>
                                <w:sz w:val="36"/>
                              </w:rPr>
                              <w:t>教室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下箭头 47" o:spid="_x0000_s1047" type="#_x0000_t67" style="position:absolute;left:41529;top:48671;width:1422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DnsUA&#10;AADbAAAADwAAAGRycy9kb3ducmV2LnhtbESPQUsDMRSE74L/ITzBm81abGm3TYsUBEvpYeseenzd&#10;vG4Wk5c1ie3qrzeC4HGYmW+Y5XpwVlwoxM6zgsdRAYK48brjVkH99vIwAxETskbrmRR8UYT16vZm&#10;iaX2V67ockityBCOJSowKfWllLEx5DCOfE+cvbMPDlOWoZU64DXDnZXjophKhx3nBYM9bQw174dP&#10;p6Df1vgxrezk+2jasLXVaV/vd0rd3w3PCxCJhvQf/mu/agVPc/j9k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IOexQAAANsAAAAPAAAAAAAAAAAAAAAAAJgCAABkcnMv&#10;ZG93bnJldi54bWxQSwUGAAAAAAQABAD1AAAAigMAAAAA&#10;" filled="f" strokecolor="#0d0d0d" strokeweight="1pt">
                    <v:textbox>
                      <w:txbxContent>
                        <w:p w:rsidR="00C953A5" w:rsidRDefault="00C953A5" w:rsidP="00C953A5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sz w:val="36"/>
                            </w:rPr>
                            <w:t>公共</w:t>
                          </w:r>
                          <w:r>
                            <w:rPr>
                              <w:rFonts w:ascii="微软雅黑" w:eastAsia="微软雅黑" w:hAnsi="微软雅黑"/>
                              <w:sz w:val="36"/>
                            </w:rPr>
                            <w:t>教室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36"/>
                            </w:rPr>
                            <w:t>公共</w:t>
                          </w:r>
                          <w:r>
                            <w:rPr>
                              <w:rFonts w:ascii="微软雅黑" w:eastAsia="微软雅黑" w:hAnsi="微软雅黑"/>
                              <w:sz w:val="36"/>
                            </w:rPr>
                            <w:t>教室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C953A5" w:rsidRDefault="00C953A5" w:rsidP="00C953A5">
      <w:pPr>
        <w:pStyle w:val="1-21"/>
        <w:adjustRightInd/>
        <w:spacing w:line="280" w:lineRule="exact"/>
        <w:ind w:left="720" w:firstLineChars="0" w:firstLine="0"/>
        <w:textAlignment w:val="auto"/>
        <w:rPr>
          <w:b/>
          <w:sz w:val="28"/>
        </w:rPr>
      </w:pPr>
    </w:p>
    <w:p w:rsidR="00C953A5" w:rsidRPr="006A1CDF" w:rsidRDefault="00C953A5" w:rsidP="006A1CDF">
      <w:pPr>
        <w:pStyle w:val="1-21"/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注：</w:t>
      </w:r>
    </w:p>
    <w:p w:rsidR="00C953A5" w:rsidRDefault="00C953A5" w:rsidP="006A1CDF">
      <w:pPr>
        <w:pStyle w:val="1-21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6A1CDF">
        <w:rPr>
          <w:rFonts w:asciiTheme="minorEastAsia" w:eastAsiaTheme="minorEastAsia" w:hAnsiTheme="minorEastAsia" w:cs="宋体"/>
          <w:sz w:val="28"/>
          <w:szCs w:val="28"/>
        </w:rPr>
        <w:t>线下申请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请填写《班级活动教室申请审批表》（下附表格），由所在院系及昌平校园学工部审批同意后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到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昌平校园G区一号教学服务楼610室</w:t>
      </w:r>
      <w:r w:rsidR="006A1CDF">
        <w:rPr>
          <w:rFonts w:asciiTheme="minorEastAsia" w:eastAsiaTheme="minorEastAsia" w:hAnsiTheme="minorEastAsia" w:cs="宋体" w:hint="eastAsia"/>
          <w:sz w:val="28"/>
          <w:szCs w:val="28"/>
        </w:rPr>
        <w:t>安排教室；</w:t>
      </w:r>
    </w:p>
    <w:p w:rsidR="00C953A5" w:rsidRDefault="00C953A5" w:rsidP="006A1CDF">
      <w:pPr>
        <w:pStyle w:val="1-21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6A1CDF">
        <w:rPr>
          <w:rFonts w:asciiTheme="minorEastAsia" w:eastAsiaTheme="minorEastAsia" w:hAnsiTheme="minorEastAsia" w:cs="宋体"/>
          <w:sz w:val="28"/>
          <w:szCs w:val="28"/>
        </w:rPr>
        <w:t>线上申请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如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需取消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在预约系统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内进行</w:t>
      </w:r>
      <w:r w:rsidR="006A1CDF">
        <w:rPr>
          <w:rFonts w:asciiTheme="minorEastAsia" w:eastAsiaTheme="minorEastAsia" w:hAnsiTheme="minorEastAsia" w:cs="宋体"/>
          <w:sz w:val="28"/>
          <w:szCs w:val="28"/>
        </w:rPr>
        <w:t>操作；</w:t>
      </w:r>
    </w:p>
    <w:p w:rsidR="00C953A5" w:rsidRPr="006A1CDF" w:rsidRDefault="00C953A5" w:rsidP="006A1CDF">
      <w:pPr>
        <w:pStyle w:val="1-21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 w:rsidRPr="006A1CDF">
        <w:rPr>
          <w:rFonts w:asciiTheme="minorEastAsia" w:eastAsiaTheme="minorEastAsia" w:hAnsiTheme="minorEastAsia" w:cs="宋体"/>
          <w:sz w:val="28"/>
          <w:szCs w:val="28"/>
        </w:rPr>
        <w:t>班级负责人开通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申请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权限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原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申请人或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审核人变更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权限，请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到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原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公共资源服务中心主页下载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并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填写《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公共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教室预约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系统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账号开通申请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表</w:t>
      </w:r>
      <w:r w:rsidRPr="006A1CDF">
        <w:rPr>
          <w:rFonts w:asciiTheme="minorEastAsia" w:eastAsiaTheme="minorEastAsia" w:hAnsiTheme="minorEastAsia" w:cs="宋体"/>
          <w:sz w:val="28"/>
          <w:szCs w:val="28"/>
        </w:rPr>
        <w:t>》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后联系班主任或院办办理相关手续。</w:t>
      </w:r>
    </w:p>
    <w:p w:rsidR="00C953A5" w:rsidRPr="006A1CDF" w:rsidRDefault="00C953A5" w:rsidP="00C953A5">
      <w:pPr>
        <w:rPr>
          <w:rFonts w:asciiTheme="minorEastAsia" w:hAnsiTheme="minorEastAsia" w:cs="宋体"/>
          <w:sz w:val="28"/>
          <w:szCs w:val="28"/>
        </w:rPr>
      </w:pPr>
      <w:r w:rsidRPr="006A1CDF">
        <w:rPr>
          <w:rFonts w:asciiTheme="minorEastAsia" w:hAnsiTheme="minorEastAsia" w:cs="宋体" w:hint="eastAsia"/>
          <w:sz w:val="28"/>
          <w:szCs w:val="28"/>
        </w:rPr>
        <w:t>原公共资源</w:t>
      </w:r>
      <w:r w:rsidRPr="006A1CDF">
        <w:rPr>
          <w:rFonts w:asciiTheme="minorEastAsia" w:hAnsiTheme="minorEastAsia" w:cs="宋体"/>
          <w:sz w:val="28"/>
          <w:szCs w:val="28"/>
        </w:rPr>
        <w:t>服务中心</w:t>
      </w:r>
      <w:r w:rsidRPr="006A1CDF">
        <w:rPr>
          <w:rFonts w:asciiTheme="minorEastAsia" w:hAnsiTheme="minorEastAsia" w:cs="宋体" w:hint="eastAsia"/>
          <w:sz w:val="28"/>
          <w:szCs w:val="28"/>
        </w:rPr>
        <w:t>网址：</w:t>
      </w:r>
      <w:hyperlink r:id="rId7" w:tgtFrame="_blank" w:history="1">
        <w:r w:rsidRPr="006A1CDF">
          <w:rPr>
            <w:rFonts w:asciiTheme="minorEastAsia" w:hAnsiTheme="minorEastAsia" w:cs="宋体" w:hint="eastAsia"/>
            <w:sz w:val="28"/>
            <w:szCs w:val="28"/>
          </w:rPr>
          <w:t>http://prsc.bnu.edu.cn/</w:t>
        </w:r>
      </w:hyperlink>
    </w:p>
    <w:p w:rsidR="00C953A5" w:rsidRPr="006A1CDF" w:rsidRDefault="00C953A5" w:rsidP="00C953A5">
      <w:pPr>
        <w:pStyle w:val="1-21"/>
        <w:adjustRightInd/>
        <w:spacing w:line="280" w:lineRule="exact"/>
        <w:ind w:firstLineChars="0" w:firstLine="0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</w:p>
    <w:p w:rsidR="00C953A5" w:rsidRPr="006A1CDF" w:rsidRDefault="00C953A5" w:rsidP="00C953A5">
      <w:pPr>
        <w:pStyle w:val="1-21"/>
        <w:adjustRightInd/>
        <w:spacing w:line="280" w:lineRule="exact"/>
        <w:ind w:firstLineChars="0" w:firstLine="0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6A1CDF">
        <w:rPr>
          <w:rFonts w:asciiTheme="minorEastAsia" w:eastAsiaTheme="minorEastAsia" w:hAnsiTheme="minorEastAsia" w:hint="eastAsia"/>
          <w:b/>
          <w:sz w:val="28"/>
          <w:szCs w:val="28"/>
        </w:rPr>
        <w:t>附件：</w:t>
      </w:r>
      <w:r w:rsidRPr="006A1CDF">
        <w:rPr>
          <w:rFonts w:asciiTheme="minorEastAsia" w:eastAsiaTheme="minorEastAsia" w:hAnsiTheme="minorEastAsia" w:cs="宋体" w:hint="eastAsia"/>
          <w:sz w:val="28"/>
          <w:szCs w:val="28"/>
        </w:rPr>
        <w:t>《班级活动教室申请审批表》</w:t>
      </w:r>
      <w:bookmarkStart w:id="0" w:name="_GoBack"/>
      <w:bookmarkEnd w:id="0"/>
    </w:p>
    <w:sectPr w:rsidR="00C953A5" w:rsidRPr="006A1CDF" w:rsidSect="00C953A5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FE" w:rsidRDefault="00EE4AFE" w:rsidP="006A1CDF">
      <w:r>
        <w:separator/>
      </w:r>
    </w:p>
  </w:endnote>
  <w:endnote w:type="continuationSeparator" w:id="0">
    <w:p w:rsidR="00EE4AFE" w:rsidRDefault="00EE4AFE" w:rsidP="006A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FE" w:rsidRDefault="00EE4AFE" w:rsidP="006A1CDF">
      <w:r>
        <w:separator/>
      </w:r>
    </w:p>
  </w:footnote>
  <w:footnote w:type="continuationSeparator" w:id="0">
    <w:p w:rsidR="00EE4AFE" w:rsidRDefault="00EE4AFE" w:rsidP="006A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7602"/>
    <w:multiLevelType w:val="hybridMultilevel"/>
    <w:tmpl w:val="15A0E54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1681595"/>
    <w:multiLevelType w:val="hybridMultilevel"/>
    <w:tmpl w:val="31F8869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4BA54FC"/>
    <w:multiLevelType w:val="multilevel"/>
    <w:tmpl w:val="44BA54FC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EC39A6"/>
    <w:multiLevelType w:val="multilevel"/>
    <w:tmpl w:val="49EC39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60DAC"/>
    <w:multiLevelType w:val="hybridMultilevel"/>
    <w:tmpl w:val="97784F3A"/>
    <w:lvl w:ilvl="0" w:tplc="B5FE43AA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A5"/>
    <w:rsid w:val="001F48E1"/>
    <w:rsid w:val="006A1CDF"/>
    <w:rsid w:val="00C953A5"/>
    <w:rsid w:val="00E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82076-BA4D-4BE1-85ED-E9DFBDEA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A5"/>
    <w:pPr>
      <w:ind w:firstLineChars="200" w:firstLine="420"/>
    </w:pPr>
  </w:style>
  <w:style w:type="paragraph" w:customStyle="1" w:styleId="1-21">
    <w:name w:val="中等深浅网格 1 - 着色 21"/>
    <w:basedOn w:val="a"/>
    <w:uiPriority w:val="34"/>
    <w:qFormat/>
    <w:rsid w:val="00C953A5"/>
    <w:pPr>
      <w:adjustRightInd w:val="0"/>
      <w:spacing w:line="360" w:lineRule="atLeast"/>
      <w:ind w:firstLineChars="200" w:firstLine="420"/>
      <w:textAlignment w:val="baseline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A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1C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1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sc.bn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步朗</dc:creator>
  <cp:keywords/>
  <dc:description/>
  <cp:lastModifiedBy>步朗</cp:lastModifiedBy>
  <cp:revision>2</cp:revision>
  <dcterms:created xsi:type="dcterms:W3CDTF">2019-09-05T03:34:00Z</dcterms:created>
  <dcterms:modified xsi:type="dcterms:W3CDTF">2019-09-05T07:11:00Z</dcterms:modified>
</cp:coreProperties>
</file>